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8D" w:rsidRDefault="003C238D" w:rsidP="003C238D">
      <w:pPr>
        <w:spacing w:after="0"/>
        <w:jc w:val="right"/>
        <w:rPr>
          <w:b/>
        </w:rPr>
      </w:pPr>
      <w:r w:rsidRPr="003C238D">
        <w:rPr>
          <w:rFonts w:cs="Tahoma"/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59264" behindDoc="1" locked="1" layoutInCell="1" allowOverlap="0" wp14:anchorId="3139C34B" wp14:editId="1005D4FD">
            <wp:simplePos x="0" y="0"/>
            <wp:positionH relativeFrom="page">
              <wp:posOffset>698500</wp:posOffset>
            </wp:positionH>
            <wp:positionV relativeFrom="page">
              <wp:posOffset>569595</wp:posOffset>
            </wp:positionV>
            <wp:extent cx="4188460" cy="1000125"/>
            <wp:effectExtent l="0" t="0" r="2540" b="9525"/>
            <wp:wrapNone/>
            <wp:docPr id="1" name="Afbeelding 1" descr="GW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W strep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</w:t>
      </w:r>
    </w:p>
    <w:p w:rsidR="003C238D" w:rsidRDefault="003C238D" w:rsidP="003C238D">
      <w:pPr>
        <w:spacing w:after="0"/>
        <w:jc w:val="right"/>
        <w:rPr>
          <w:b/>
        </w:rPr>
      </w:pPr>
    </w:p>
    <w:p w:rsidR="003C238D" w:rsidRDefault="003C238D" w:rsidP="003C238D">
      <w:pPr>
        <w:spacing w:after="0"/>
        <w:jc w:val="right"/>
        <w:rPr>
          <w:b/>
        </w:rPr>
      </w:pPr>
    </w:p>
    <w:p w:rsidR="00C7087C" w:rsidRDefault="003C238D" w:rsidP="003C238D">
      <w:pPr>
        <w:spacing w:after="0"/>
        <w:jc w:val="right"/>
        <w:rPr>
          <w:b/>
        </w:rPr>
      </w:pPr>
      <w:r w:rsidRPr="003C238D">
        <w:rPr>
          <w:b/>
        </w:rPr>
        <w:t>Samenvatting leren/communiceren</w:t>
      </w:r>
    </w:p>
    <w:p w:rsidR="003C238D" w:rsidRDefault="003C238D" w:rsidP="003C238D">
      <w:pPr>
        <w:spacing w:after="0"/>
        <w:jc w:val="right"/>
        <w:rPr>
          <w:b/>
        </w:rPr>
      </w:pPr>
    </w:p>
    <w:p w:rsidR="003C238D" w:rsidRDefault="003C238D" w:rsidP="003C238D">
      <w:pPr>
        <w:spacing w:after="0"/>
        <w:jc w:val="right"/>
        <w:rPr>
          <w:b/>
          <w:sz w:val="28"/>
          <w:szCs w:val="28"/>
        </w:rPr>
      </w:pPr>
    </w:p>
    <w:p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1</w:t>
      </w:r>
      <w:r>
        <w:rPr>
          <w:szCs w:val="20"/>
        </w:rPr>
        <w:t xml:space="preserve"> </w:t>
      </w:r>
      <w:r w:rsidRPr="003C238D">
        <w:rPr>
          <w:szCs w:val="20"/>
        </w:rPr>
        <w:t>Wat is leren</w:t>
      </w:r>
      <w:r>
        <w:rPr>
          <w:szCs w:val="20"/>
        </w:rPr>
        <w:t>? Geef een omschrijving</w:t>
      </w: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2</w:t>
      </w:r>
      <w:r>
        <w:rPr>
          <w:szCs w:val="20"/>
        </w:rPr>
        <w:t xml:space="preserve"> Welke vier leerstijlen zijn er (</w:t>
      </w:r>
      <w:proofErr w:type="spellStart"/>
      <w:r>
        <w:rPr>
          <w:szCs w:val="20"/>
        </w:rPr>
        <w:t>kolb</w:t>
      </w:r>
      <w:proofErr w:type="spellEnd"/>
      <w:r>
        <w:rPr>
          <w:szCs w:val="20"/>
        </w:rPr>
        <w:t>)</w:t>
      </w: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3C238D" w:rsidRPr="003C238D" w:rsidRDefault="003C238D" w:rsidP="003C238D">
      <w:pPr>
        <w:spacing w:after="0"/>
        <w:rPr>
          <w:b/>
          <w:szCs w:val="20"/>
        </w:rPr>
      </w:pPr>
    </w:p>
    <w:p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3</w:t>
      </w:r>
      <w:r>
        <w:rPr>
          <w:szCs w:val="20"/>
        </w:rPr>
        <w:t xml:space="preserve"> Er zijn vier manieren van leren. Noem er twee</w:t>
      </w: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4</w:t>
      </w:r>
      <w:r>
        <w:rPr>
          <w:szCs w:val="20"/>
        </w:rPr>
        <w:t xml:space="preserve"> Communiceren bestaat uit de juiste toon, de tekst en het non-verbale gedrag.</w:t>
      </w:r>
    </w:p>
    <w:p w:rsidR="003C238D" w:rsidRDefault="003C238D" w:rsidP="003C238D">
      <w:pPr>
        <w:spacing w:after="0"/>
        <w:rPr>
          <w:szCs w:val="20"/>
        </w:rPr>
      </w:pPr>
      <w:r>
        <w:rPr>
          <w:szCs w:val="20"/>
        </w:rPr>
        <w:t>Zet de juiste percentages achter;</w:t>
      </w: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3C238D">
      <w:pPr>
        <w:spacing w:after="0"/>
        <w:rPr>
          <w:szCs w:val="20"/>
        </w:rPr>
      </w:pPr>
      <w:r>
        <w:rPr>
          <w:szCs w:val="20"/>
        </w:rPr>
        <w:t>Toon;</w:t>
      </w:r>
    </w:p>
    <w:p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  <w:r>
        <w:rPr>
          <w:szCs w:val="20"/>
        </w:rPr>
        <w:t xml:space="preserve">Tekst; </w:t>
      </w:r>
    </w:p>
    <w:p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  <w:r>
        <w:rPr>
          <w:szCs w:val="20"/>
        </w:rPr>
        <w:t xml:space="preserve">Non-verbaal; </w:t>
      </w: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5</w:t>
      </w:r>
      <w:r>
        <w:rPr>
          <w:szCs w:val="20"/>
        </w:rPr>
        <w:t xml:space="preserve"> Er zijn drie luistervaardigheden namelijk;</w:t>
      </w:r>
    </w:p>
    <w:p w:rsidR="003C238D" w:rsidRPr="003C238D" w:rsidRDefault="003C238D" w:rsidP="003C238D">
      <w:pPr>
        <w:pStyle w:val="Lijstalinea"/>
        <w:numPr>
          <w:ilvl w:val="0"/>
          <w:numId w:val="2"/>
        </w:numPr>
        <w:spacing w:after="0"/>
        <w:rPr>
          <w:szCs w:val="20"/>
        </w:rPr>
      </w:pPr>
      <w:r w:rsidRPr="003C238D">
        <w:rPr>
          <w:szCs w:val="20"/>
        </w:rPr>
        <w:t>Niet sturende luistervaardigheden</w:t>
      </w:r>
    </w:p>
    <w:p w:rsidR="003C238D" w:rsidRPr="003C238D" w:rsidRDefault="003C238D" w:rsidP="003C238D">
      <w:pPr>
        <w:pStyle w:val="Lijstalinea"/>
        <w:numPr>
          <w:ilvl w:val="0"/>
          <w:numId w:val="2"/>
        </w:numPr>
        <w:spacing w:after="0"/>
        <w:rPr>
          <w:szCs w:val="20"/>
        </w:rPr>
      </w:pPr>
      <w:r w:rsidRPr="003C238D">
        <w:rPr>
          <w:szCs w:val="20"/>
        </w:rPr>
        <w:t>Regelende luistervaardigheden</w:t>
      </w:r>
    </w:p>
    <w:p w:rsidR="003C238D" w:rsidRDefault="003C238D" w:rsidP="003C238D">
      <w:pPr>
        <w:spacing w:after="0"/>
        <w:rPr>
          <w:szCs w:val="20"/>
        </w:rPr>
      </w:pPr>
      <w:r>
        <w:rPr>
          <w:szCs w:val="20"/>
        </w:rPr>
        <w:t>En?..............(vul de derde luistervaardigheid in)</w:t>
      </w:r>
    </w:p>
    <w:p w:rsidR="003C238D" w:rsidRDefault="003C238D" w:rsidP="003C238D">
      <w:pPr>
        <w:pBdr>
          <w:bottom w:val="single" w:sz="6" w:space="1" w:color="auto"/>
        </w:pBdr>
        <w:spacing w:after="0"/>
        <w:rPr>
          <w:szCs w:val="20"/>
        </w:rPr>
      </w:pP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6</w:t>
      </w:r>
      <w:r>
        <w:rPr>
          <w:szCs w:val="20"/>
        </w:rPr>
        <w:t xml:space="preserve"> Er zijn vijf manieren om vragen te stellen</w:t>
      </w:r>
    </w:p>
    <w:p w:rsidR="003C238D" w:rsidRDefault="003C238D" w:rsidP="003C238D">
      <w:pPr>
        <w:spacing w:after="0"/>
        <w:rPr>
          <w:szCs w:val="20"/>
        </w:rPr>
      </w:pPr>
      <w:r>
        <w:rPr>
          <w:szCs w:val="20"/>
        </w:rPr>
        <w:t>Noem er drie</w:t>
      </w: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3C238D" w:rsidRDefault="003C238D" w:rsidP="003C238D">
      <w:pPr>
        <w:spacing w:after="0"/>
        <w:rPr>
          <w:szCs w:val="20"/>
        </w:rPr>
      </w:pPr>
    </w:p>
    <w:p w:rsidR="00134372" w:rsidRDefault="00134372" w:rsidP="003C238D">
      <w:pPr>
        <w:spacing w:after="0"/>
        <w:rPr>
          <w:szCs w:val="20"/>
        </w:rPr>
      </w:pPr>
      <w:r w:rsidRPr="00134372">
        <w:rPr>
          <w:b/>
          <w:szCs w:val="20"/>
        </w:rPr>
        <w:t>7</w:t>
      </w:r>
      <w:r>
        <w:rPr>
          <w:szCs w:val="20"/>
        </w:rPr>
        <w:t xml:space="preserve"> Noem twee voordelen van het kunnen samenvatten van een verhaal?</w:t>
      </w:r>
    </w:p>
    <w:p w:rsidR="00134372" w:rsidRDefault="00134372" w:rsidP="003C238D">
      <w:pPr>
        <w:spacing w:after="0"/>
        <w:rPr>
          <w:szCs w:val="20"/>
        </w:rPr>
      </w:pPr>
    </w:p>
    <w:p w:rsidR="00134372" w:rsidRDefault="00134372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134372" w:rsidRDefault="00134372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134372" w:rsidRDefault="00134372" w:rsidP="003C238D">
      <w:pPr>
        <w:spacing w:after="0"/>
        <w:rPr>
          <w:szCs w:val="20"/>
        </w:rPr>
      </w:pPr>
      <w:r w:rsidRPr="00134372">
        <w:rPr>
          <w:b/>
          <w:szCs w:val="20"/>
        </w:rPr>
        <w:lastRenderedPageBreak/>
        <w:t>8</w:t>
      </w:r>
      <w:r>
        <w:rPr>
          <w:szCs w:val="20"/>
        </w:rPr>
        <w:t xml:space="preserve"> Geef een omschrijving van non-verbale communicatie (definitie)</w:t>
      </w:r>
    </w:p>
    <w:p w:rsidR="00134372" w:rsidRDefault="00134372" w:rsidP="003C238D">
      <w:pPr>
        <w:spacing w:after="0"/>
        <w:rPr>
          <w:szCs w:val="20"/>
        </w:rPr>
      </w:pPr>
    </w:p>
    <w:p w:rsidR="00134372" w:rsidRDefault="00134372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134372" w:rsidRDefault="00134372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134372" w:rsidRDefault="00134372" w:rsidP="003C238D">
      <w:pPr>
        <w:spacing w:after="0"/>
        <w:rPr>
          <w:szCs w:val="20"/>
        </w:rPr>
      </w:pPr>
    </w:p>
    <w:p w:rsidR="00134372" w:rsidRDefault="00E14B50" w:rsidP="003C238D">
      <w:pPr>
        <w:spacing w:after="0"/>
        <w:rPr>
          <w:szCs w:val="20"/>
        </w:rPr>
      </w:pPr>
      <w:r w:rsidRPr="00E14B50">
        <w:rPr>
          <w:b/>
          <w:szCs w:val="20"/>
        </w:rPr>
        <w:t>9</w:t>
      </w:r>
      <w:r>
        <w:rPr>
          <w:szCs w:val="20"/>
        </w:rPr>
        <w:t xml:space="preserve"> </w:t>
      </w:r>
      <w:r w:rsidR="00134372">
        <w:rPr>
          <w:szCs w:val="20"/>
        </w:rPr>
        <w:t>Gespreksvoering bestaat uit;</w:t>
      </w:r>
    </w:p>
    <w:p w:rsidR="00134372" w:rsidRPr="00134372" w:rsidRDefault="00134372" w:rsidP="00134372">
      <w:pPr>
        <w:pStyle w:val="Lijstalinea"/>
        <w:numPr>
          <w:ilvl w:val="0"/>
          <w:numId w:val="3"/>
        </w:numPr>
        <w:spacing w:after="0"/>
        <w:rPr>
          <w:szCs w:val="20"/>
        </w:rPr>
      </w:pPr>
      <w:r w:rsidRPr="00134372">
        <w:rPr>
          <w:szCs w:val="20"/>
        </w:rPr>
        <w:t>Inhoud</w:t>
      </w:r>
    </w:p>
    <w:p w:rsidR="00134372" w:rsidRPr="00134372" w:rsidRDefault="00134372" w:rsidP="00134372">
      <w:pPr>
        <w:pStyle w:val="Lijstalinea"/>
        <w:numPr>
          <w:ilvl w:val="0"/>
          <w:numId w:val="3"/>
        </w:numPr>
        <w:spacing w:after="0"/>
        <w:rPr>
          <w:szCs w:val="20"/>
        </w:rPr>
      </w:pPr>
      <w:r w:rsidRPr="00134372">
        <w:rPr>
          <w:szCs w:val="20"/>
        </w:rPr>
        <w:t>Proces</w:t>
      </w:r>
    </w:p>
    <w:p w:rsidR="00134372" w:rsidRPr="00134372" w:rsidRDefault="00134372" w:rsidP="00134372">
      <w:pPr>
        <w:pStyle w:val="Lijstalinea"/>
        <w:numPr>
          <w:ilvl w:val="0"/>
          <w:numId w:val="3"/>
        </w:numPr>
        <w:spacing w:after="0"/>
        <w:rPr>
          <w:szCs w:val="20"/>
        </w:rPr>
      </w:pPr>
      <w:r w:rsidRPr="00134372">
        <w:rPr>
          <w:szCs w:val="20"/>
        </w:rPr>
        <w:t>Procedure</w:t>
      </w:r>
    </w:p>
    <w:p w:rsidR="00134372" w:rsidRDefault="00134372" w:rsidP="003C238D">
      <w:pPr>
        <w:spacing w:after="0"/>
        <w:rPr>
          <w:szCs w:val="20"/>
        </w:rPr>
      </w:pPr>
    </w:p>
    <w:p w:rsidR="00134372" w:rsidRPr="00134372" w:rsidRDefault="00134372" w:rsidP="00134372">
      <w:pPr>
        <w:pStyle w:val="Lijstalinea"/>
        <w:numPr>
          <w:ilvl w:val="0"/>
          <w:numId w:val="4"/>
        </w:numPr>
        <w:spacing w:after="0"/>
        <w:rPr>
          <w:szCs w:val="20"/>
        </w:rPr>
      </w:pPr>
      <w:r w:rsidRPr="00134372">
        <w:rPr>
          <w:szCs w:val="20"/>
        </w:rPr>
        <w:t>Wat wil je bereiken</w:t>
      </w:r>
    </w:p>
    <w:p w:rsidR="00134372" w:rsidRPr="00134372" w:rsidRDefault="00134372" w:rsidP="00134372">
      <w:pPr>
        <w:pStyle w:val="Lijstalinea"/>
        <w:numPr>
          <w:ilvl w:val="0"/>
          <w:numId w:val="4"/>
        </w:numPr>
        <w:spacing w:after="0"/>
        <w:rPr>
          <w:szCs w:val="20"/>
        </w:rPr>
      </w:pPr>
      <w:r w:rsidRPr="00134372">
        <w:rPr>
          <w:szCs w:val="20"/>
        </w:rPr>
        <w:t>Wat wil je overbrengen</w:t>
      </w:r>
    </w:p>
    <w:p w:rsidR="00134372" w:rsidRDefault="00134372" w:rsidP="00134372">
      <w:pPr>
        <w:pStyle w:val="Lijstalinea"/>
        <w:numPr>
          <w:ilvl w:val="0"/>
          <w:numId w:val="4"/>
        </w:numPr>
        <w:spacing w:after="0"/>
        <w:rPr>
          <w:szCs w:val="20"/>
        </w:rPr>
      </w:pPr>
      <w:r w:rsidRPr="00134372">
        <w:rPr>
          <w:szCs w:val="20"/>
        </w:rPr>
        <w:t>Hoe wil je het aanpakken</w:t>
      </w:r>
    </w:p>
    <w:p w:rsidR="00134372" w:rsidRDefault="00134372" w:rsidP="00134372">
      <w:pPr>
        <w:spacing w:after="0"/>
        <w:rPr>
          <w:szCs w:val="20"/>
        </w:rPr>
      </w:pPr>
      <w:r>
        <w:rPr>
          <w:szCs w:val="20"/>
        </w:rPr>
        <w:t>Welke uitleg (nummer) hoort bij ;inhoud of proces of procedure</w:t>
      </w:r>
    </w:p>
    <w:p w:rsidR="00134372" w:rsidRDefault="00134372" w:rsidP="00134372">
      <w:pPr>
        <w:spacing w:after="0"/>
        <w:rPr>
          <w:szCs w:val="20"/>
        </w:rPr>
      </w:pPr>
    </w:p>
    <w:p w:rsidR="00134372" w:rsidRDefault="00134372" w:rsidP="00134372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134372" w:rsidRDefault="00134372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134372" w:rsidRDefault="00134372" w:rsidP="00134372">
      <w:pPr>
        <w:spacing w:after="0"/>
        <w:rPr>
          <w:szCs w:val="20"/>
        </w:rPr>
      </w:pPr>
    </w:p>
    <w:p w:rsidR="00134372" w:rsidRDefault="00E14B50" w:rsidP="00134372">
      <w:pPr>
        <w:spacing w:after="0"/>
        <w:rPr>
          <w:szCs w:val="20"/>
        </w:rPr>
      </w:pPr>
      <w:r w:rsidRPr="00E14B50">
        <w:rPr>
          <w:b/>
          <w:szCs w:val="20"/>
        </w:rPr>
        <w:t>10</w:t>
      </w:r>
      <w:r>
        <w:rPr>
          <w:szCs w:val="20"/>
        </w:rPr>
        <w:t xml:space="preserve"> Conflicten zijn ergens goed voor</w:t>
      </w:r>
    </w:p>
    <w:p w:rsidR="00E14B50" w:rsidRDefault="00E14B50" w:rsidP="00134372">
      <w:pPr>
        <w:spacing w:after="0"/>
        <w:rPr>
          <w:szCs w:val="20"/>
        </w:rPr>
      </w:pPr>
      <w:r>
        <w:rPr>
          <w:szCs w:val="20"/>
        </w:rPr>
        <w:t>Noem twee voorbeelden</w:t>
      </w:r>
    </w:p>
    <w:p w:rsidR="00E14B50" w:rsidRDefault="00E14B50" w:rsidP="00134372">
      <w:pPr>
        <w:spacing w:after="0"/>
        <w:rPr>
          <w:szCs w:val="20"/>
        </w:rPr>
      </w:pPr>
    </w:p>
    <w:p w:rsidR="00E14B50" w:rsidRDefault="00E14B50" w:rsidP="00134372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E14B50" w:rsidRDefault="00E14B50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E14B50" w:rsidRDefault="00E14B50" w:rsidP="00134372">
      <w:pPr>
        <w:spacing w:after="0"/>
        <w:rPr>
          <w:szCs w:val="20"/>
        </w:rPr>
      </w:pPr>
    </w:p>
    <w:p w:rsidR="00134372" w:rsidRDefault="0061398A" w:rsidP="00134372">
      <w:pPr>
        <w:spacing w:after="0"/>
        <w:rPr>
          <w:szCs w:val="20"/>
        </w:rPr>
      </w:pPr>
      <w:r w:rsidRPr="0061398A">
        <w:rPr>
          <w:b/>
          <w:szCs w:val="20"/>
        </w:rPr>
        <w:t>11</w:t>
      </w:r>
      <w:r>
        <w:rPr>
          <w:szCs w:val="20"/>
        </w:rPr>
        <w:t xml:space="preserve"> Wat zijn de twee belangrijkste valkuilen van een slechtnieuwsgesprek</w:t>
      </w:r>
    </w:p>
    <w:p w:rsidR="0061398A" w:rsidRDefault="0061398A" w:rsidP="00134372">
      <w:pPr>
        <w:spacing w:after="0"/>
        <w:rPr>
          <w:szCs w:val="20"/>
        </w:rPr>
      </w:pPr>
    </w:p>
    <w:p w:rsidR="0061398A" w:rsidRDefault="0061398A" w:rsidP="00134372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61398A" w:rsidRDefault="0061398A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61398A" w:rsidRDefault="0061398A" w:rsidP="00134372">
      <w:pPr>
        <w:spacing w:after="0"/>
        <w:rPr>
          <w:szCs w:val="20"/>
        </w:rPr>
      </w:pPr>
    </w:p>
    <w:p w:rsidR="0061398A" w:rsidRDefault="0061398A" w:rsidP="00134372">
      <w:pPr>
        <w:spacing w:after="0"/>
        <w:rPr>
          <w:szCs w:val="20"/>
        </w:rPr>
      </w:pPr>
      <w:r w:rsidRPr="0061398A">
        <w:rPr>
          <w:b/>
          <w:szCs w:val="20"/>
        </w:rPr>
        <w:t>12</w:t>
      </w:r>
      <w:r>
        <w:rPr>
          <w:szCs w:val="20"/>
        </w:rPr>
        <w:t xml:space="preserve"> Er zijn vijf manier waarop je met een conflict om kunt gaan.</w:t>
      </w:r>
    </w:p>
    <w:p w:rsidR="0061398A" w:rsidRDefault="0061398A" w:rsidP="00134372">
      <w:pPr>
        <w:spacing w:after="0"/>
        <w:rPr>
          <w:szCs w:val="20"/>
        </w:rPr>
      </w:pPr>
      <w:r>
        <w:rPr>
          <w:szCs w:val="20"/>
        </w:rPr>
        <w:t>Noem er drie.</w:t>
      </w:r>
    </w:p>
    <w:p w:rsidR="0061398A" w:rsidRDefault="0061398A" w:rsidP="00134372">
      <w:pPr>
        <w:spacing w:after="0"/>
        <w:rPr>
          <w:szCs w:val="20"/>
        </w:rPr>
      </w:pPr>
    </w:p>
    <w:p w:rsidR="0061398A" w:rsidRDefault="0061398A" w:rsidP="00134372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61398A" w:rsidRDefault="0061398A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61398A" w:rsidRDefault="0061398A" w:rsidP="00134372">
      <w:pPr>
        <w:spacing w:after="0"/>
        <w:rPr>
          <w:szCs w:val="20"/>
        </w:rPr>
      </w:pPr>
    </w:p>
    <w:p w:rsidR="0061398A" w:rsidRDefault="0061398A" w:rsidP="00134372">
      <w:pPr>
        <w:spacing w:after="0"/>
        <w:rPr>
          <w:szCs w:val="20"/>
        </w:rPr>
      </w:pPr>
      <w:r>
        <w:rPr>
          <w:szCs w:val="20"/>
        </w:rPr>
        <w:t>Geef bij bovengenoemde drie elk een voordeel en nadeel</w:t>
      </w:r>
    </w:p>
    <w:p w:rsidR="0061398A" w:rsidRDefault="0061398A" w:rsidP="00134372">
      <w:pPr>
        <w:spacing w:after="0"/>
        <w:rPr>
          <w:szCs w:val="20"/>
        </w:rPr>
      </w:pPr>
    </w:p>
    <w:p w:rsidR="0061398A" w:rsidRDefault="0061398A" w:rsidP="00134372">
      <w:pPr>
        <w:spacing w:after="0"/>
        <w:rPr>
          <w:szCs w:val="20"/>
        </w:rPr>
      </w:pPr>
      <w:r>
        <w:rPr>
          <w:szCs w:val="20"/>
        </w:rPr>
        <w:t xml:space="preserve">1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Voordeel</w:t>
      </w:r>
    </w:p>
    <w:p w:rsidR="0061398A" w:rsidRDefault="0061398A" w:rsidP="00134372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Nadeel</w:t>
      </w:r>
    </w:p>
    <w:p w:rsidR="0061398A" w:rsidRDefault="0061398A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61398A" w:rsidRDefault="0061398A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  <w:r>
        <w:rPr>
          <w:szCs w:val="20"/>
        </w:rPr>
        <w:t>2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Voordeel</w:t>
      </w:r>
    </w:p>
    <w:p w:rsidR="0061398A" w:rsidRDefault="0061398A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Nadeel</w:t>
      </w:r>
    </w:p>
    <w:p w:rsidR="0061398A" w:rsidRDefault="0061398A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61398A" w:rsidRDefault="0061398A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  <w:r>
        <w:rPr>
          <w:szCs w:val="20"/>
        </w:rPr>
        <w:t>3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Voordeel </w:t>
      </w:r>
    </w:p>
    <w:p w:rsidR="0061398A" w:rsidRPr="00134372" w:rsidRDefault="0061398A" w:rsidP="0061398A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Nadeel </w:t>
      </w:r>
      <w:bookmarkStart w:id="0" w:name="_GoBack"/>
      <w:bookmarkEnd w:id="0"/>
    </w:p>
    <w:sectPr w:rsidR="0061398A" w:rsidRPr="001343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8A" w:rsidRDefault="0061398A" w:rsidP="0061398A">
      <w:pPr>
        <w:spacing w:after="0" w:line="240" w:lineRule="auto"/>
      </w:pPr>
      <w:r>
        <w:separator/>
      </w:r>
    </w:p>
  </w:endnote>
  <w:endnote w:type="continuationSeparator" w:id="0">
    <w:p w:rsidR="0061398A" w:rsidRDefault="0061398A" w:rsidP="0061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8A" w:rsidRPr="0061398A" w:rsidRDefault="0061398A" w:rsidP="0061398A">
    <w:pPr>
      <w:spacing w:after="0"/>
      <w:jc w:val="center"/>
      <w:rPr>
        <w:b/>
        <w:sz w:val="22"/>
      </w:rPr>
    </w:pPr>
    <w:sdt>
      <w:sdtPr>
        <w:rPr>
          <w:b/>
          <w:sz w:val="22"/>
        </w:rPr>
        <w:alias w:val="Auteur"/>
        <w:id w:val="54214575"/>
        <w:placeholder>
          <w:docPart w:val="39C8592873FA4597BFF06903E768231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Pr="0061398A">
          <w:rPr>
            <w:b/>
            <w:sz w:val="22"/>
          </w:rPr>
          <w:t>Praktijk opleiderscursus</w:t>
        </w:r>
      </w:sdtContent>
    </w:sdt>
    <w:r w:rsidRPr="0061398A">
      <w:rPr>
        <w:b/>
        <w:sz w:val="22"/>
      </w:rPr>
      <w:t xml:space="preserve"> </w:t>
    </w:r>
  </w:p>
  <w:p w:rsidR="0061398A" w:rsidRDefault="0061398A">
    <w:pPr>
      <w:pStyle w:val="Voettekst"/>
      <w:rPr>
        <w:color w:val="000000" w:themeColor="text1"/>
        <w:sz w:val="24"/>
        <w:szCs w:val="24"/>
      </w:rPr>
    </w:pPr>
  </w:p>
  <w:p w:rsidR="0061398A" w:rsidRDefault="0061398A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vak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398A" w:rsidRPr="0061398A" w:rsidRDefault="0061398A">
                          <w:pPr>
                            <w:pStyle w:val="Voettekst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</w:pPr>
                          <w:r w:rsidRPr="0061398A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fldChar w:fldCharType="begin"/>
                          </w:r>
                          <w:r w:rsidRPr="0061398A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instrText>PAGE  \* Arabic  \* MERGEFORMAT</w:instrText>
                          </w:r>
                          <w:r w:rsidRPr="0061398A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fldChar w:fldCharType="separate"/>
                          </w:r>
                          <w:r w:rsidR="003864F2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2"/>
                            </w:rPr>
                            <w:t>1</w:t>
                          </w:r>
                          <w:r w:rsidRPr="0061398A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id6gBzcCAABh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61398A" w:rsidRPr="0061398A" w:rsidRDefault="0061398A">
                    <w:pPr>
                      <w:pStyle w:val="Voettekst"/>
                      <w:jc w:val="right"/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</w:pPr>
                    <w:r w:rsidRPr="0061398A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fldChar w:fldCharType="begin"/>
                    </w:r>
                    <w:r w:rsidRPr="0061398A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instrText>PAGE  \* Arabic  \* MERGEFORMAT</w:instrText>
                    </w:r>
                    <w:r w:rsidRPr="0061398A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fldChar w:fldCharType="separate"/>
                    </w:r>
                    <w:r w:rsidR="003864F2">
                      <w:rPr>
                        <w:rFonts w:asciiTheme="majorHAnsi" w:hAnsiTheme="majorHAnsi"/>
                        <w:noProof/>
                        <w:color w:val="000000" w:themeColor="text1"/>
                        <w:sz w:val="22"/>
                      </w:rPr>
                      <w:t>1</w:t>
                    </w:r>
                    <w:r w:rsidRPr="0061398A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hthoe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8A" w:rsidRDefault="0061398A" w:rsidP="0061398A">
      <w:pPr>
        <w:spacing w:after="0" w:line="240" w:lineRule="auto"/>
      </w:pPr>
      <w:r>
        <w:separator/>
      </w:r>
    </w:p>
  </w:footnote>
  <w:footnote w:type="continuationSeparator" w:id="0">
    <w:p w:rsidR="0061398A" w:rsidRDefault="0061398A" w:rsidP="0061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185"/>
    <w:multiLevelType w:val="hybridMultilevel"/>
    <w:tmpl w:val="FDE87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21F15"/>
    <w:multiLevelType w:val="hybridMultilevel"/>
    <w:tmpl w:val="5D804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15CE5"/>
    <w:multiLevelType w:val="hybridMultilevel"/>
    <w:tmpl w:val="9A96F0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159E6"/>
    <w:multiLevelType w:val="hybridMultilevel"/>
    <w:tmpl w:val="0C427B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8D"/>
    <w:rsid w:val="00134372"/>
    <w:rsid w:val="003864F2"/>
    <w:rsid w:val="003C238D"/>
    <w:rsid w:val="0061398A"/>
    <w:rsid w:val="00B24C80"/>
    <w:rsid w:val="00C7087C"/>
    <w:rsid w:val="00E14B50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238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1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398A"/>
  </w:style>
  <w:style w:type="paragraph" w:styleId="Voettekst">
    <w:name w:val="footer"/>
    <w:basedOn w:val="Standaard"/>
    <w:link w:val="VoettekstChar"/>
    <w:uiPriority w:val="99"/>
    <w:unhideWhenUsed/>
    <w:rsid w:val="0061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398A"/>
  </w:style>
  <w:style w:type="paragraph" w:customStyle="1" w:styleId="F9E977197262459AB16AE09F8A4F0155">
    <w:name w:val="F9E977197262459AB16AE09F8A4F0155"/>
    <w:rsid w:val="0061398A"/>
    <w:rPr>
      <w:rFonts w:asciiTheme="minorHAnsi" w:eastAsiaTheme="minorEastAsia" w:hAnsiTheme="minorHAnsi"/>
      <w:sz w:val="2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398A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98A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238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1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398A"/>
  </w:style>
  <w:style w:type="paragraph" w:styleId="Voettekst">
    <w:name w:val="footer"/>
    <w:basedOn w:val="Standaard"/>
    <w:link w:val="VoettekstChar"/>
    <w:uiPriority w:val="99"/>
    <w:unhideWhenUsed/>
    <w:rsid w:val="0061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398A"/>
  </w:style>
  <w:style w:type="paragraph" w:customStyle="1" w:styleId="F9E977197262459AB16AE09F8A4F0155">
    <w:name w:val="F9E977197262459AB16AE09F8A4F0155"/>
    <w:rsid w:val="0061398A"/>
    <w:rPr>
      <w:rFonts w:asciiTheme="minorHAnsi" w:eastAsiaTheme="minorEastAsia" w:hAnsiTheme="minorHAnsi"/>
      <w:sz w:val="2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398A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98A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C8592873FA4597BFF06903E7682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0F1413-3459-419F-B205-9A088F7F1674}"/>
      </w:docPartPr>
      <w:docPartBody>
        <w:p w:rsidR="002821C1" w:rsidRDefault="002821C1" w:rsidP="002821C1">
          <w:pPr>
            <w:pStyle w:val="39C8592873FA4597BFF06903E7682318"/>
          </w:pPr>
          <w:r>
            <w:t>[Geef de naam van de auteur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C1"/>
    <w:rsid w:val="0028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9C8592873FA4597BFF06903E7682318">
    <w:name w:val="39C8592873FA4597BFF06903E7682318"/>
    <w:rsid w:val="002821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9C8592873FA4597BFF06903E7682318">
    <w:name w:val="39C8592873FA4597BFF06903E7682318"/>
    <w:rsid w:val="00282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46ADCC2F05644B7D02251D0B05DD8" ma:contentTypeVersion="0" ma:contentTypeDescription="Een nieuw document maken." ma:contentTypeScope="" ma:versionID="48545e5bcbcfc831ec57747446726b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6cb616ae9e357dc57dbe7ea9ea085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F15C7-9FF3-461E-897A-7E22CE467855}"/>
</file>

<file path=customXml/itemProps2.xml><?xml version="1.0" encoding="utf-8"?>
<ds:datastoreItem xmlns:ds="http://schemas.openxmlformats.org/officeDocument/2006/customXml" ds:itemID="{31825A59-B79D-47ED-8FB7-CAE5164674ED}"/>
</file>

<file path=customXml/itemProps3.xml><?xml version="1.0" encoding="utf-8"?>
<ds:datastoreItem xmlns:ds="http://schemas.openxmlformats.org/officeDocument/2006/customXml" ds:itemID="{1F48B604-5F83-48F9-8FE2-6BE58D531B33}"/>
</file>

<file path=docProps/app.xml><?xml version="1.0" encoding="utf-8"?>
<Properties xmlns="http://schemas.openxmlformats.org/officeDocument/2006/extended-properties" xmlns:vt="http://schemas.openxmlformats.org/officeDocument/2006/docPropsVTypes">
  <Template>89518F32</Template>
  <TotalTime>49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Praktijk opleiderscursus</dc:creator>
  <cp:lastModifiedBy>William Dekker</cp:lastModifiedBy>
  <cp:revision>3</cp:revision>
  <cp:lastPrinted>2011-04-27T13:42:00Z</cp:lastPrinted>
  <dcterms:created xsi:type="dcterms:W3CDTF">2011-04-27T12:58:00Z</dcterms:created>
  <dcterms:modified xsi:type="dcterms:W3CDTF">2011-04-27T13:47:00Z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0x01010020C46ADCC2F05644B7D02251D0B05DD8</vt:lpwstr>
  </property>
</Properties>
</file>